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E4D71" w14:textId="77777777" w:rsidR="00C5223D" w:rsidRPr="00B66B52" w:rsidRDefault="00C5223D" w:rsidP="00C5223D">
      <w:pPr>
        <w:ind w:left="426"/>
        <w:jc w:val="both"/>
        <w:rPr>
          <w:rFonts w:ascii="Arial" w:hAnsi="Arial" w:cs="Arial"/>
          <w:b/>
        </w:rPr>
      </w:pPr>
    </w:p>
    <w:p w14:paraId="3ABDBDD8" w14:textId="449B1752" w:rsidR="00C5223D" w:rsidRPr="00B66B52" w:rsidRDefault="00C5223D" w:rsidP="00C5223D">
      <w:pPr>
        <w:ind w:left="426"/>
        <w:jc w:val="center"/>
        <w:rPr>
          <w:rFonts w:ascii="Arial" w:hAnsi="Arial" w:cs="Arial"/>
          <w:b/>
        </w:rPr>
      </w:pPr>
      <w:r w:rsidRPr="00B66B52">
        <w:rPr>
          <w:rFonts w:ascii="Arial" w:hAnsi="Arial" w:cs="Arial"/>
          <w:b/>
        </w:rPr>
        <w:t>Kaposvár alatti egykori Kórház Déli tömb rehabilitációja, kulturális és környezettudatos fejlesztése, műemléki épület rekonstrukciója</w:t>
      </w:r>
    </w:p>
    <w:p w14:paraId="1AD60D46" w14:textId="3301D2BD" w:rsidR="00C5223D" w:rsidRPr="00C5223D" w:rsidRDefault="00C5223D" w:rsidP="00C5223D">
      <w:pPr>
        <w:ind w:left="426"/>
        <w:jc w:val="center"/>
        <w:rPr>
          <w:rFonts w:ascii="Arial" w:hAnsi="Arial" w:cs="Arial"/>
          <w:bCs/>
        </w:rPr>
      </w:pPr>
      <w:r w:rsidRPr="00C5223D">
        <w:rPr>
          <w:rFonts w:ascii="Arial" w:hAnsi="Arial" w:cs="Arial"/>
          <w:bCs/>
        </w:rPr>
        <w:t>Bajcsy Zsilinszky utca (Hrsz.: 637/1) szám</w:t>
      </w:r>
    </w:p>
    <w:p w14:paraId="34C89D34" w14:textId="77777777" w:rsidR="00C5223D" w:rsidRDefault="00C5223D" w:rsidP="00C5223D">
      <w:pPr>
        <w:ind w:left="426"/>
        <w:jc w:val="both"/>
        <w:rPr>
          <w:rFonts w:ascii="Arial" w:hAnsi="Arial" w:cs="Arial"/>
          <w:b/>
        </w:rPr>
      </w:pPr>
    </w:p>
    <w:p w14:paraId="337244D6" w14:textId="77777777" w:rsidR="00C5223D" w:rsidRDefault="00C5223D" w:rsidP="00C5223D">
      <w:pPr>
        <w:ind w:left="426"/>
        <w:jc w:val="both"/>
        <w:rPr>
          <w:rFonts w:ascii="Arial" w:hAnsi="Arial" w:cs="Arial"/>
          <w:b/>
        </w:rPr>
      </w:pPr>
    </w:p>
    <w:p w14:paraId="1C28E07C" w14:textId="0F43B48D" w:rsidR="00C5223D" w:rsidRPr="00B66B52" w:rsidRDefault="00C5223D" w:rsidP="00C5223D">
      <w:pPr>
        <w:ind w:left="426"/>
        <w:jc w:val="both"/>
        <w:rPr>
          <w:rFonts w:ascii="Arial" w:hAnsi="Arial" w:cs="Arial"/>
          <w:b/>
        </w:rPr>
      </w:pPr>
      <w:r w:rsidRPr="00B66B52">
        <w:rPr>
          <w:rFonts w:ascii="Arial" w:hAnsi="Arial" w:cs="Arial"/>
          <w:b/>
        </w:rPr>
        <w:t>Pályázó/Beruházó:</w:t>
      </w:r>
      <w:r w:rsidRPr="00B66B52">
        <w:rPr>
          <w:rFonts w:ascii="Arial" w:hAnsi="Arial" w:cs="Arial"/>
          <w:b/>
        </w:rPr>
        <w:tab/>
        <w:t>Kaposvár Megyei Jogú Város Önkormányzata</w:t>
      </w:r>
    </w:p>
    <w:p w14:paraId="6738C6CB" w14:textId="77777777" w:rsidR="00C5223D" w:rsidRPr="00B66B52" w:rsidRDefault="00C5223D" w:rsidP="00C5223D">
      <w:pPr>
        <w:ind w:left="426"/>
        <w:jc w:val="both"/>
        <w:rPr>
          <w:rFonts w:ascii="Arial" w:hAnsi="Arial" w:cs="Arial"/>
          <w:b/>
        </w:rPr>
      </w:pPr>
      <w:r w:rsidRPr="00B66B52">
        <w:rPr>
          <w:rFonts w:ascii="Arial" w:hAnsi="Arial" w:cs="Arial"/>
          <w:b/>
        </w:rPr>
        <w:t>Tervező:</w:t>
      </w:r>
      <w:r w:rsidRPr="00B66B52">
        <w:rPr>
          <w:rFonts w:ascii="Arial" w:hAnsi="Arial" w:cs="Arial"/>
          <w:b/>
        </w:rPr>
        <w:tab/>
      </w:r>
      <w:r w:rsidRPr="00B66B52">
        <w:rPr>
          <w:rFonts w:ascii="Arial" w:hAnsi="Arial" w:cs="Arial"/>
          <w:b/>
        </w:rPr>
        <w:tab/>
        <w:t xml:space="preserve">        </w:t>
      </w:r>
      <w:r w:rsidRPr="00B66B52">
        <w:rPr>
          <w:rFonts w:ascii="Arial" w:hAnsi="Arial" w:cs="Arial"/>
          <w:b/>
        </w:rPr>
        <w:tab/>
      </w:r>
      <w:proofErr w:type="spellStart"/>
      <w:r w:rsidRPr="00B66B52">
        <w:rPr>
          <w:rFonts w:ascii="Arial" w:hAnsi="Arial" w:cs="Arial"/>
          <w:b/>
        </w:rPr>
        <w:t>Arker</w:t>
      </w:r>
      <w:proofErr w:type="spellEnd"/>
      <w:r w:rsidRPr="00B66B52">
        <w:rPr>
          <w:rFonts w:ascii="Arial" w:hAnsi="Arial" w:cs="Arial"/>
          <w:b/>
        </w:rPr>
        <w:t xml:space="preserve"> Stúdió Kft. – ifj. Lőrincz Ferenc</w:t>
      </w:r>
    </w:p>
    <w:p w14:paraId="082F3A1C" w14:textId="77777777" w:rsidR="00C5223D" w:rsidRPr="00B66B52" w:rsidRDefault="00C5223D" w:rsidP="00C5223D">
      <w:pPr>
        <w:ind w:left="426"/>
        <w:jc w:val="both"/>
        <w:rPr>
          <w:rFonts w:ascii="Arial" w:hAnsi="Arial" w:cs="Arial"/>
          <w:b/>
        </w:rPr>
      </w:pPr>
      <w:r w:rsidRPr="00B66B52">
        <w:rPr>
          <w:rFonts w:ascii="Arial" w:hAnsi="Arial" w:cs="Arial"/>
          <w:b/>
        </w:rPr>
        <w:t>Kivitelező:</w:t>
      </w:r>
      <w:r w:rsidRPr="00B66B52">
        <w:rPr>
          <w:rFonts w:ascii="Arial" w:hAnsi="Arial" w:cs="Arial"/>
          <w:b/>
        </w:rPr>
        <w:tab/>
      </w:r>
      <w:r w:rsidRPr="00B66B52">
        <w:rPr>
          <w:rFonts w:ascii="Arial" w:hAnsi="Arial" w:cs="Arial"/>
          <w:b/>
        </w:rPr>
        <w:tab/>
      </w:r>
      <w:proofErr w:type="spellStart"/>
      <w:r w:rsidRPr="00B66B52">
        <w:rPr>
          <w:rFonts w:ascii="Arial" w:hAnsi="Arial" w:cs="Arial"/>
          <w:b/>
        </w:rPr>
        <w:t>Szemeco</w:t>
      </w:r>
      <w:proofErr w:type="spellEnd"/>
      <w:r w:rsidRPr="00B66B52">
        <w:rPr>
          <w:rFonts w:ascii="Arial" w:hAnsi="Arial" w:cs="Arial"/>
          <w:b/>
        </w:rPr>
        <w:t xml:space="preserve"> &amp; </w:t>
      </w:r>
      <w:proofErr w:type="spellStart"/>
      <w:r w:rsidRPr="00B66B52">
        <w:rPr>
          <w:rFonts w:ascii="Arial" w:hAnsi="Arial" w:cs="Arial"/>
          <w:b/>
        </w:rPr>
        <w:t>Lecpes</w:t>
      </w:r>
      <w:proofErr w:type="spellEnd"/>
      <w:r w:rsidRPr="00B66B52">
        <w:rPr>
          <w:rFonts w:ascii="Arial" w:hAnsi="Arial" w:cs="Arial"/>
          <w:b/>
        </w:rPr>
        <w:t xml:space="preserve"> Konzorcium, </w:t>
      </w:r>
    </w:p>
    <w:p w14:paraId="16D4E7EA" w14:textId="77777777" w:rsidR="00C5223D" w:rsidRDefault="00C5223D" w:rsidP="00C5223D">
      <w:pPr>
        <w:ind w:left="426"/>
        <w:jc w:val="both"/>
        <w:rPr>
          <w:rFonts w:ascii="Arial" w:hAnsi="Arial" w:cs="Arial"/>
          <w:b/>
        </w:rPr>
      </w:pPr>
      <w:r w:rsidRPr="00B66B52">
        <w:rPr>
          <w:rFonts w:ascii="Arial" w:hAnsi="Arial" w:cs="Arial"/>
          <w:b/>
        </w:rPr>
        <w:tab/>
      </w:r>
      <w:r w:rsidRPr="00B66B52">
        <w:rPr>
          <w:rFonts w:ascii="Arial" w:hAnsi="Arial" w:cs="Arial"/>
          <w:b/>
        </w:rPr>
        <w:tab/>
      </w:r>
      <w:r w:rsidRPr="00B66B52">
        <w:rPr>
          <w:rFonts w:ascii="Arial" w:hAnsi="Arial" w:cs="Arial"/>
          <w:b/>
        </w:rPr>
        <w:tab/>
      </w:r>
      <w:r w:rsidRPr="00B66B52">
        <w:rPr>
          <w:rFonts w:ascii="Arial" w:hAnsi="Arial" w:cs="Arial"/>
          <w:b/>
        </w:rPr>
        <w:tab/>
      </w:r>
      <w:proofErr w:type="spellStart"/>
      <w:r w:rsidRPr="00B66B52">
        <w:rPr>
          <w:rFonts w:ascii="Arial" w:hAnsi="Arial" w:cs="Arial"/>
          <w:b/>
        </w:rPr>
        <w:t>Szemeco</w:t>
      </w:r>
      <w:proofErr w:type="spellEnd"/>
      <w:r w:rsidRPr="00B66B52">
        <w:rPr>
          <w:rFonts w:ascii="Arial" w:hAnsi="Arial" w:cs="Arial"/>
          <w:b/>
        </w:rPr>
        <w:t xml:space="preserve"> &amp; Horváth Építőmester Konzorcium</w:t>
      </w:r>
    </w:p>
    <w:p w14:paraId="00D1C824" w14:textId="77777777" w:rsidR="00C5223D" w:rsidRPr="00B66B52" w:rsidRDefault="00C5223D" w:rsidP="00C5223D">
      <w:pPr>
        <w:ind w:left="426"/>
        <w:jc w:val="both"/>
        <w:rPr>
          <w:rFonts w:ascii="Arial" w:hAnsi="Arial" w:cs="Arial"/>
          <w:b/>
        </w:rPr>
      </w:pPr>
    </w:p>
    <w:p w14:paraId="0AF7AF2D" w14:textId="6D38758C" w:rsidR="00C5223D" w:rsidRPr="00B66B52" w:rsidRDefault="00C5223D" w:rsidP="00C5223D">
      <w:pPr>
        <w:ind w:left="426"/>
        <w:jc w:val="both"/>
        <w:rPr>
          <w:rFonts w:ascii="Arial" w:hAnsi="Arial" w:cs="Arial"/>
          <w:b/>
          <w:bCs/>
        </w:rPr>
      </w:pPr>
    </w:p>
    <w:p w14:paraId="5B07F743" w14:textId="77777777" w:rsidR="00C5223D" w:rsidRDefault="00C5223D" w:rsidP="00C5223D">
      <w:pPr>
        <w:ind w:left="426"/>
        <w:jc w:val="both"/>
        <w:rPr>
          <w:rFonts w:ascii="Arial" w:hAnsi="Arial" w:cs="Arial"/>
        </w:rPr>
      </w:pPr>
      <w:r w:rsidRPr="00B66B52">
        <w:rPr>
          <w:rFonts w:ascii="Arial" w:hAnsi="Arial" w:cs="Arial"/>
        </w:rPr>
        <w:t xml:space="preserve">A belváros közepén </w:t>
      </w:r>
      <w:proofErr w:type="spellStart"/>
      <w:r w:rsidRPr="00B66B52">
        <w:rPr>
          <w:rFonts w:ascii="Arial" w:hAnsi="Arial" w:cs="Arial"/>
        </w:rPr>
        <w:t>szlömösödésnek</w:t>
      </w:r>
      <w:proofErr w:type="spellEnd"/>
      <w:r w:rsidRPr="00B66B52">
        <w:rPr>
          <w:rFonts w:ascii="Arial" w:hAnsi="Arial" w:cs="Arial"/>
        </w:rPr>
        <w:t xml:space="preserve"> indult a 2,7 ha területet 2017-ben vásárolta meg Kaposvár Megyei Jogú Város Önkormányzata a Magyar Államtól azzal a céllal, hogy a területet ismételten a köz szolgálatába állítsa, a zsúfolt belváros jóléti-funkcionális igényeinek kiszolgálásával, elsősorban közterületként. A területen a 14 épületből csak a 3 legértékesebb</w:t>
      </w:r>
      <w:r>
        <w:rPr>
          <w:rFonts w:ascii="Arial" w:hAnsi="Arial" w:cs="Arial"/>
        </w:rPr>
        <w:t>, védett</w:t>
      </w:r>
      <w:r w:rsidRPr="00B66B52">
        <w:rPr>
          <w:rFonts w:ascii="Arial" w:hAnsi="Arial" w:cs="Arial"/>
        </w:rPr>
        <w:t xml:space="preserve"> épületet</w:t>
      </w:r>
      <w:r>
        <w:rPr>
          <w:rFonts w:ascii="Arial" w:hAnsi="Arial" w:cs="Arial"/>
        </w:rPr>
        <w:t xml:space="preserve"> </w:t>
      </w:r>
      <w:r w:rsidRPr="00B66B52">
        <w:rPr>
          <w:rFonts w:ascii="Arial" w:hAnsi="Arial" w:cs="Arial"/>
        </w:rPr>
        <w:t xml:space="preserve">került megtartásra új funkciókkal megtöltve. A területen olyan közparkot alakított ki az Önkormányzat, mely igyekezett túllépni a hagyományos, „szakági szemléletű” infrastruktúra-fejlesztésen, ugyan hosszútávú, de megtérülő beruházásként végrehajtva a közterület – és a rajta álló épületek - felújítását, mindezt egy komplex és kooperatív szemléletű módszertant és közterület-menedzselési gyakorlatot megvalósítva Kaposváron. A terület hasznosítása során </w:t>
      </w:r>
      <w:r>
        <w:rPr>
          <w:rFonts w:ascii="Arial" w:hAnsi="Arial" w:cs="Arial"/>
        </w:rPr>
        <w:t>a város kísérletet tett</w:t>
      </w:r>
      <w:r w:rsidRPr="00B66B52">
        <w:rPr>
          <w:rFonts w:ascii="Arial" w:hAnsi="Arial" w:cs="Arial"/>
        </w:rPr>
        <w:t xml:space="preserve"> arra, hogy Kaposvár elszakad</w:t>
      </w:r>
      <w:r>
        <w:rPr>
          <w:rFonts w:ascii="Arial" w:hAnsi="Arial" w:cs="Arial"/>
        </w:rPr>
        <w:t>jon</w:t>
      </w:r>
      <w:r w:rsidRPr="00B66B52">
        <w:rPr>
          <w:rFonts w:ascii="Arial" w:hAnsi="Arial" w:cs="Arial"/>
        </w:rPr>
        <w:t xml:space="preserve"> a klasszikus park fogalmától, és innovatív módon közelít</w:t>
      </w:r>
      <w:r>
        <w:rPr>
          <w:rFonts w:ascii="Arial" w:hAnsi="Arial" w:cs="Arial"/>
        </w:rPr>
        <w:t>se</w:t>
      </w:r>
      <w:r w:rsidRPr="00B66B52">
        <w:rPr>
          <w:rFonts w:ascii="Arial" w:hAnsi="Arial" w:cs="Arial"/>
        </w:rPr>
        <w:t xml:space="preserve"> meg a közterület funkcióját: tudatformáló, a környezettudatos életmódra nevelő prezentációs területként. </w:t>
      </w:r>
    </w:p>
    <w:p w14:paraId="5BA5A73B" w14:textId="77777777" w:rsidR="00C5223D" w:rsidRDefault="00C5223D" w:rsidP="00C5223D">
      <w:pPr>
        <w:ind w:left="426"/>
        <w:jc w:val="both"/>
        <w:rPr>
          <w:rFonts w:ascii="Arial" w:hAnsi="Arial" w:cs="Arial"/>
        </w:rPr>
      </w:pPr>
    </w:p>
    <w:p w14:paraId="7D0D7B84" w14:textId="77777777" w:rsidR="00C5223D" w:rsidRDefault="00C5223D" w:rsidP="00C5223D">
      <w:pPr>
        <w:spacing w:after="160" w:line="259" w:lineRule="auto"/>
      </w:pPr>
      <w:r>
        <w:br w:type="page"/>
      </w:r>
    </w:p>
    <w:p w14:paraId="2F815263" w14:textId="77777777" w:rsidR="00C5223D" w:rsidRDefault="00C5223D"/>
    <w:sectPr w:rsidR="00C52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3D"/>
    <w:rsid w:val="00C5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23B721"/>
  <w15:chartTrackingRefBased/>
  <w15:docId w15:val="{3B7D7697-6C2E-4D01-AE46-F00024B7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52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Gönczi László</dc:creator>
  <cp:keywords/>
  <dc:description/>
  <cp:lastModifiedBy/>
  <cp:revision>1</cp:revision>
  <dcterms:created xsi:type="dcterms:W3CDTF">2020-10-01T16:45:00Z</dcterms:created>
</cp:coreProperties>
</file>